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0D99" w14:textId="7BFB1510" w:rsidR="00A30E52" w:rsidRDefault="00A82D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ZŁA ZMIANA</w:t>
      </w:r>
    </w:p>
    <w:p w14:paraId="2DCB3CC6" w14:textId="7DF1F3FA" w:rsidR="00155BA8" w:rsidRPr="00155BA8" w:rsidRDefault="00155BA8" w:rsidP="00155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155BA8">
        <w:rPr>
          <w:b/>
          <w:sz w:val="24"/>
          <w:szCs w:val="24"/>
        </w:rPr>
        <w:t>owstaje zagrożenie, że ochotnicze straże pożarne nie będą otrzymywać dofinansowania na takie działania jak:</w:t>
      </w:r>
    </w:p>
    <w:p w14:paraId="68E73D89" w14:textId="77777777" w:rsidR="00155BA8" w:rsidRPr="00155BA8" w:rsidRDefault="00155BA8" w:rsidP="00155BA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5BA8">
        <w:rPr>
          <w:b/>
          <w:sz w:val="24"/>
          <w:szCs w:val="24"/>
        </w:rPr>
        <w:t>zakup mundurów strażackich (mundury koszarowe, mundury wyjściowe, kurtki, czapki, koszule itp.)</w:t>
      </w:r>
    </w:p>
    <w:p w14:paraId="0A30A729" w14:textId="77777777" w:rsidR="00155BA8" w:rsidRPr="00155BA8" w:rsidRDefault="00155BA8" w:rsidP="00155BA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5BA8">
        <w:rPr>
          <w:b/>
          <w:sz w:val="24"/>
          <w:szCs w:val="24"/>
        </w:rPr>
        <w:t>szkolenia z zakresu Kwalifikowanej Pierwszej Pomocy,</w:t>
      </w:r>
    </w:p>
    <w:p w14:paraId="07898313" w14:textId="40295179" w:rsidR="00155BA8" w:rsidRPr="00155BA8" w:rsidRDefault="00155BA8" w:rsidP="00155BA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5BA8">
        <w:rPr>
          <w:b/>
          <w:sz w:val="24"/>
          <w:szCs w:val="24"/>
        </w:rPr>
        <w:t xml:space="preserve">propagowanie bezpieczeństwa przeciwpożarowego a </w:t>
      </w:r>
      <w:r>
        <w:rPr>
          <w:b/>
          <w:sz w:val="24"/>
          <w:szCs w:val="24"/>
        </w:rPr>
        <w:t xml:space="preserve">szczególnie praca z młodzieżą, </w:t>
      </w:r>
      <w:r w:rsidRPr="00155BA8">
        <w:rPr>
          <w:b/>
          <w:sz w:val="24"/>
          <w:szCs w:val="24"/>
        </w:rPr>
        <w:t>umundurowanie MDP, zawody, turnieje, konkursy.</w:t>
      </w:r>
    </w:p>
    <w:p w14:paraId="3DBC5F61" w14:textId="77777777" w:rsidR="00A30E52" w:rsidRDefault="00A82DC7">
      <w:pPr>
        <w:jc w:val="both"/>
      </w:pPr>
      <w:r>
        <w:tab/>
        <w:t>W dniu 16 marca 2017r. grupa posłów PiS złożyła w sejmie projekt nowelizacji ustawy o ochronie przeciwpożarowej. Zła zmiana dotyczy sposobu dystrybucji środków przekazywanych przez zakłady ubezpieczeń na potrzeby jednostek ochrony przeciwpożarowej, uzyskanych z tytułu obowiązkowego ubezpieczenia od ognia.</w:t>
      </w:r>
    </w:p>
    <w:p w14:paraId="7EA3D9EF" w14:textId="0855F02F" w:rsidR="00A30E52" w:rsidRDefault="00A82DC7">
      <w:pPr>
        <w:jc w:val="both"/>
      </w:pPr>
      <w:r>
        <w:tab/>
        <w:t>Zgodnie z obowiązującymi zapisami ustawy (art.</w:t>
      </w:r>
      <w:r w:rsidR="00C41242">
        <w:t xml:space="preserve"> </w:t>
      </w:r>
      <w:r>
        <w:t>38 ustawy z dnia 24 sierpnia 1991r. o ochronie przeciwpożarowej) zakłady ubezpieczeń zobowiązane są do przekazywania na cele ochrony przeciwpożarowej 10 % sumy wpływów z ubezpieczeń od ognia: 50 % tej kwoty Komendantowi Głównemu PSP oraz 50% Związkowi Ochotniczych Straży Pożarnych RP. Projekt nowelizacji ustawy złożony przez posłów PIS przewiduje przekazanie całości kwoty Komendantowi Głównemu PSP.</w:t>
      </w:r>
    </w:p>
    <w:p w14:paraId="6EECB3E3" w14:textId="77777777" w:rsidR="00A30E52" w:rsidRDefault="00A82DC7">
      <w:pPr>
        <w:jc w:val="both"/>
      </w:pPr>
      <w:r>
        <w:tab/>
        <w:t>Wiceminister w MSWiA p. Jarosław Zieliński, w dniu 17 marca 2017r., w komunikacie  stwierdza, że "Działamy zgodnie z zasadą, że pieniądze podatników w pierwszej kolejności powinny zostać przeznaczone właśnie na "wyposażenie bojowe" strażaków. ... Dlatego środki z budżetu państwa będą w pierwszej kolejności przeznaczone na umundurowanie wykorzystywane w akcjach ratowniczych."</w:t>
      </w:r>
    </w:p>
    <w:p w14:paraId="09BDF44B" w14:textId="77777777" w:rsidR="00A30E52" w:rsidRDefault="00A82DC7">
      <w:pPr>
        <w:jc w:val="both"/>
      </w:pPr>
      <w:r>
        <w:tab/>
        <w:t>Wobec wykluczenia Związku Ochotniczych Straży Pożarnych RP z procesu dystrybucji tych środków oraz w świetle określonych w komunikacie MSWiA kierunków i priorytetów przeznaczenia dofinansowania dla OSP ze środków MSWiA oraz firm ubezpieczeniowych, powstaje zagrożenie, że ochotnicze straże pożarne nie będą otrzymywać dofinansowania na takie działania jak:</w:t>
      </w:r>
    </w:p>
    <w:p w14:paraId="57519937" w14:textId="77777777" w:rsidR="00A30E52" w:rsidRDefault="00A82DC7">
      <w:pPr>
        <w:pStyle w:val="Akapitzlist"/>
        <w:numPr>
          <w:ilvl w:val="0"/>
          <w:numId w:val="1"/>
        </w:numPr>
        <w:jc w:val="both"/>
      </w:pPr>
      <w:r>
        <w:t xml:space="preserve">zakup mundurów strażackich (mundury koszarowe, mundury wyjściowe, </w:t>
      </w:r>
      <w:r w:rsidR="004978D8">
        <w:t xml:space="preserve">kurtki, </w:t>
      </w:r>
      <w:r>
        <w:t>czapki, koszule itp.)</w:t>
      </w:r>
    </w:p>
    <w:p w14:paraId="706FC71E" w14:textId="77777777" w:rsidR="00A30E52" w:rsidRDefault="00A82DC7">
      <w:pPr>
        <w:pStyle w:val="Akapitzlist"/>
        <w:numPr>
          <w:ilvl w:val="0"/>
          <w:numId w:val="1"/>
        </w:numPr>
        <w:jc w:val="both"/>
      </w:pPr>
      <w:r>
        <w:t>szkolenia z zakresu Kwalifikowanej Pierwszej Pomocy,</w:t>
      </w:r>
    </w:p>
    <w:p w14:paraId="0B36B892" w14:textId="77777777" w:rsidR="00A30E52" w:rsidRDefault="00A82DC7">
      <w:pPr>
        <w:pStyle w:val="Akapitzlist"/>
        <w:numPr>
          <w:ilvl w:val="0"/>
          <w:numId w:val="1"/>
        </w:numPr>
        <w:jc w:val="both"/>
      </w:pPr>
      <w:r>
        <w:t>propagowanie bezpieczeństwa przeciwpożarowego a szczególnie praca z młodzieżą - umundurowanie MDP, zawody, turnieje, konkursy.</w:t>
      </w:r>
    </w:p>
    <w:p w14:paraId="4D537774" w14:textId="125476F8" w:rsidR="00A30E52" w:rsidRDefault="00A82DC7">
      <w:r>
        <w:tab/>
        <w:t xml:space="preserve">Dotychczas Związek Ochotniczych Straży Pożarnych RP przekazywał w całości środki z firm ubezpieczeniowych na potrzeby  </w:t>
      </w:r>
      <w:r w:rsidR="004978D8">
        <w:t xml:space="preserve">wszystkich </w:t>
      </w:r>
      <w:r>
        <w:t xml:space="preserve">OSP, wyłącznie na cele ochrony przeciwpożarowej, w szczególności na wspieranie w/w działań ponieważ nie były one </w:t>
      </w:r>
      <w:r w:rsidR="00155BA8">
        <w:t xml:space="preserve">w 2016r. </w:t>
      </w:r>
      <w:r>
        <w:t>wspierane środkami budżetowymi ani w ramach KSRG ani dotacji MSWiA.</w:t>
      </w:r>
    </w:p>
    <w:p w14:paraId="161A82BF" w14:textId="184A0FD0" w:rsidR="00A30E52" w:rsidRDefault="00A82DC7">
      <w:r>
        <w:tab/>
        <w:t xml:space="preserve">Zła zmiana polega na odebraniu środków przekazywanych przez firmy ubezpieczeniowe samorządowi strażackiemu i przekazaniu </w:t>
      </w:r>
      <w:r w:rsidR="004978D8">
        <w:t xml:space="preserve">ich </w:t>
      </w:r>
      <w:r>
        <w:t xml:space="preserve">do dyspozycji Komendanta Głównego Państwowej Straży Pożarnej. </w:t>
      </w:r>
    </w:p>
    <w:p w14:paraId="1216988E" w14:textId="6A9C0661" w:rsidR="004978D8" w:rsidRPr="00155BA8" w:rsidRDefault="00155BA8" w:rsidP="004978D8">
      <w:r w:rsidRPr="00155BA8">
        <w:lastRenderedPageBreak/>
        <w:t>Wiceminister</w:t>
      </w:r>
      <w:r w:rsidR="004978D8" w:rsidRPr="00155BA8">
        <w:t xml:space="preserve"> Zieliński proponuje by środki objąć „skuteczniejszą </w:t>
      </w:r>
      <w:r w:rsidR="004978D8" w:rsidRPr="00155BA8">
        <w:rPr>
          <w:b/>
        </w:rPr>
        <w:t>KONTROLĄ</w:t>
      </w:r>
      <w:r w:rsidR="004978D8" w:rsidRPr="00155BA8">
        <w:t xml:space="preserve">” – kontrolą centralną opartą na decyzji </w:t>
      </w:r>
      <w:r w:rsidR="004978D8" w:rsidRPr="00155BA8">
        <w:rPr>
          <w:b/>
        </w:rPr>
        <w:t>FUNKCJONARIUSZY PAŃSTWOWYCH</w:t>
      </w:r>
      <w:r w:rsidR="004978D8" w:rsidRPr="00155BA8">
        <w:t>. Należy zauważyć, że wbrew stwierdzeniu zawartemu w uzasadnieniu ustawy o zmianie ustawy o ochronie przeciwpożarowej iż  proponowana zmiana „przyczyni się do bardziej racjonalnego gospodarowania środkami publicznymi.”,</w:t>
      </w:r>
      <w:r w:rsidR="00C41242">
        <w:t xml:space="preserve"> </w:t>
      </w:r>
      <w:bookmarkStart w:id="0" w:name="_GoBack"/>
      <w:bookmarkEnd w:id="0"/>
      <w:r w:rsidR="004978D8" w:rsidRPr="00155BA8">
        <w:t xml:space="preserve"> środki przekazywane przez zakłady ubezpieczeniowe nie są </w:t>
      </w:r>
      <w:r w:rsidR="00A82DC7" w:rsidRPr="00155BA8">
        <w:t>środkami publicznymi.</w:t>
      </w:r>
    </w:p>
    <w:p w14:paraId="07E737C9" w14:textId="63EBDD77" w:rsidR="00A30E52" w:rsidRPr="00155BA8" w:rsidRDefault="00A82DC7">
      <w:r w:rsidRPr="00155BA8">
        <w:tab/>
        <w:t>Z uzasadnienia ustawy jasno wynika, że środki na OSP zostaną zmniejszone ponieważ z dotychczas przekazywanych 5% na KG PSP dofinansowywano również OSP w KSRG a w proponowanej zmianie środki te będą przeznaczone wyłącznie na PSP oraz jednostki ochrony przeciwpożarowej określone w art.15 ust</w:t>
      </w:r>
      <w:r w:rsidR="00C41242">
        <w:t>.</w:t>
      </w:r>
      <w:r w:rsidRPr="00155BA8">
        <w:t xml:space="preserve"> 1-5 i 8 ustawy o ochronie przeciwpożarowej. </w:t>
      </w:r>
    </w:p>
    <w:p w14:paraId="4C53D656" w14:textId="77777777" w:rsidR="00A82DC7" w:rsidRPr="00155BA8" w:rsidRDefault="00A82DC7">
      <w:r w:rsidRPr="00155BA8">
        <w:t>Niniejsze projekty ustaw i procedur nie są i nie były konsultowane ze środowiskiem strażackim.</w:t>
      </w:r>
    </w:p>
    <w:p w14:paraId="4752838C" w14:textId="77777777" w:rsidR="00A30E52" w:rsidRDefault="00A82DC7">
      <w:r>
        <w:t>do pobrania:</w:t>
      </w:r>
    </w:p>
    <w:p w14:paraId="438D77B0" w14:textId="69A6B0FB" w:rsidR="00A30E52" w:rsidRDefault="00A82DC7">
      <w:pPr>
        <w:pStyle w:val="Akapitzlist"/>
        <w:numPr>
          <w:ilvl w:val="0"/>
          <w:numId w:val="2"/>
        </w:numPr>
      </w:pPr>
      <w:r>
        <w:rPr>
          <w:color w:val="548DD4" w:themeColor="text2" w:themeTint="99"/>
        </w:rPr>
        <w:t xml:space="preserve">lista posłów zgłaszających projekt </w:t>
      </w:r>
      <w:r w:rsidR="005C1127">
        <w:rPr>
          <w:color w:val="548DD4" w:themeColor="text2" w:themeTint="99"/>
        </w:rPr>
        <w:t>ustawy o zmianie ustawy o ochronie przeciwpożarowej,</w:t>
      </w:r>
    </w:p>
    <w:p w14:paraId="0DF071ED" w14:textId="51C575D8" w:rsidR="00A30E52" w:rsidRPr="005C1127" w:rsidRDefault="005C1127">
      <w:pPr>
        <w:pStyle w:val="Akapitzlist"/>
        <w:numPr>
          <w:ilvl w:val="0"/>
          <w:numId w:val="2"/>
        </w:numPr>
      </w:pPr>
      <w:r>
        <w:rPr>
          <w:color w:val="548DD4" w:themeColor="text2" w:themeTint="99"/>
        </w:rPr>
        <w:t>tekst projektu ustawy o zmianie ustawy o ochronie przeciwpożarowej,</w:t>
      </w:r>
    </w:p>
    <w:p w14:paraId="1F46D08A" w14:textId="15E552D1" w:rsidR="005C1127" w:rsidRDefault="005C1127">
      <w:pPr>
        <w:pStyle w:val="Akapitzlist"/>
        <w:numPr>
          <w:ilvl w:val="0"/>
          <w:numId w:val="2"/>
        </w:numPr>
      </w:pPr>
      <w:r>
        <w:rPr>
          <w:color w:val="548DD4" w:themeColor="text2" w:themeTint="99"/>
        </w:rPr>
        <w:t>komunikat wiceministra Jarosława Zielińskiego -</w:t>
      </w:r>
      <w:r w:rsidRPr="005C1127">
        <w:t xml:space="preserve"> </w:t>
      </w:r>
      <w:r>
        <w:t>https://mswia.gov.pl/pl/aktualnosci/15908,Wiceszef-MSWiA-Jaroslaw-Zielinski-Wiecej-pieniedzy-dla-strazakow-ochotnikow-w-20.html</w:t>
      </w:r>
    </w:p>
    <w:sectPr w:rsidR="005C1127" w:rsidSect="00155BA8">
      <w:pgSz w:w="11906" w:h="16838" w:code="9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E54"/>
    <w:multiLevelType w:val="multilevel"/>
    <w:tmpl w:val="D904E9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365A2E"/>
    <w:multiLevelType w:val="multilevel"/>
    <w:tmpl w:val="DEF28392"/>
    <w:lvl w:ilvl="0">
      <w:start w:val="1"/>
      <w:numFmt w:val="bullet"/>
      <w:lvlText w:val="–"/>
      <w:lvlJc w:val="left"/>
      <w:pPr>
        <w:ind w:left="720" w:hanging="360"/>
      </w:pPr>
      <w:rPr>
        <w:rFonts w:ascii="DaunPenh" w:hAnsi="DaunPenh" w:cs="DaunPenh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D94D33"/>
    <w:multiLevelType w:val="multilevel"/>
    <w:tmpl w:val="D376E7F4"/>
    <w:lvl w:ilvl="0">
      <w:start w:val="1"/>
      <w:numFmt w:val="bullet"/>
      <w:lvlText w:val="–"/>
      <w:lvlJc w:val="left"/>
      <w:pPr>
        <w:ind w:left="720" w:hanging="360"/>
      </w:pPr>
      <w:rPr>
        <w:rFonts w:ascii="DaunPenh" w:hAnsi="DaunPenh" w:cs="DaunPenh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2"/>
    <w:rsid w:val="00155BA8"/>
    <w:rsid w:val="00395A86"/>
    <w:rsid w:val="004978D8"/>
    <w:rsid w:val="005C1127"/>
    <w:rsid w:val="009E6183"/>
    <w:rsid w:val="00A30E52"/>
    <w:rsid w:val="00A82DC7"/>
    <w:rsid w:val="00C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AE9C"/>
  <w15:docId w15:val="{9F54E58C-A5CA-4969-8F9A-EC840F4F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A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F459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8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D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9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dc:description/>
  <cp:lastModifiedBy>Krzysztof</cp:lastModifiedBy>
  <cp:revision>6</cp:revision>
  <cp:lastPrinted>2017-03-22T12:33:00Z</cp:lastPrinted>
  <dcterms:created xsi:type="dcterms:W3CDTF">2017-03-22T09:07:00Z</dcterms:created>
  <dcterms:modified xsi:type="dcterms:W3CDTF">2017-03-22T12:40:00Z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